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457D" w14:textId="77777777" w:rsidR="0089644C" w:rsidRPr="0089644C" w:rsidRDefault="0089644C" w:rsidP="0089644C">
      <w:pPr>
        <w:widowControl w:val="0"/>
        <w:tabs>
          <w:tab w:val="left" w:pos="3115"/>
        </w:tabs>
        <w:spacing w:before="36" w:after="0" w:line="240" w:lineRule="auto"/>
        <w:ind w:left="11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§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10-7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ab/>
      </w:r>
      <w:r w:rsidRPr="0089644C">
        <w:rPr>
          <w:rFonts w:ascii="Times New Roman" w:eastAsia="Times New Roman" w:hAnsi="Times New Roman" w:cs="Times New Roman"/>
          <w:color w:val="231F20"/>
          <w:spacing w:val="-30"/>
          <w:kern w:val="0"/>
          <w:sz w:val="22"/>
          <w:szCs w:val="22"/>
          <w14:ligatures w14:val="none"/>
        </w:rPr>
        <w:t>V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ARNVILLE</w:t>
      </w:r>
      <w:r w:rsidRPr="0089644C">
        <w:rPr>
          <w:rFonts w:ascii="Times New Roman" w:eastAsia="Times New Roman" w:hAnsi="Times New Roman" w:cs="Times New Roman"/>
          <w:color w:val="231F20"/>
          <w:spacing w:val="3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>T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OWN</w:t>
      </w:r>
      <w:r w:rsidRPr="0089644C">
        <w:rPr>
          <w:rFonts w:ascii="Times New Roman" w:eastAsia="Times New Roman" w:hAnsi="Times New Roman" w:cs="Times New Roman"/>
          <w:color w:val="231F20"/>
          <w:spacing w:val="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CODE</w:t>
      </w:r>
    </w:p>
    <w:p w14:paraId="6D02BF6C" w14:textId="77777777" w:rsidR="0089644C" w:rsidRPr="0089644C" w:rsidRDefault="0089644C" w:rsidP="0089644C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768B79" w14:textId="77777777" w:rsidR="0089644C" w:rsidRPr="0089644C" w:rsidRDefault="0089644C" w:rsidP="0089644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D15089" w14:textId="77777777" w:rsidR="0089644C" w:rsidRPr="0089644C" w:rsidRDefault="0089644C" w:rsidP="0089644C">
      <w:pPr>
        <w:widowControl w:val="0"/>
        <w:spacing w:after="0" w:line="245" w:lineRule="auto"/>
        <w:ind w:left="1164" w:right="129" w:hanging="1049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Sec.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4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10-7.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4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-5"/>
          <w:kern w:val="0"/>
          <w:sz w:val="22"/>
          <w:szCs w:val="22"/>
          <w14:ligatures w14:val="none"/>
        </w:rPr>
        <w:t>911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house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numbers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-1"/>
          <w:kern w:val="0"/>
          <w:sz w:val="22"/>
          <w:szCs w:val="22"/>
          <w14:ligatures w14:val="none"/>
        </w:rPr>
        <w:t>required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to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placed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proofErr w:type="gramStart"/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on</w:t>
      </w:r>
      <w:proofErr w:type="gramEnd"/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each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house,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building,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-1"/>
          <w:kern w:val="0"/>
          <w:sz w:val="22"/>
          <w:szCs w:val="22"/>
          <w14:ligatures w14:val="none"/>
        </w:rPr>
        <w:t>structure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26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within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town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2"/>
          <w:szCs w:val="22"/>
          <w14:ligatures w14:val="none"/>
        </w:rPr>
        <w:t>limits.</w:t>
      </w:r>
    </w:p>
    <w:p w14:paraId="640B7EB8" w14:textId="77777777" w:rsidR="0089644C" w:rsidRPr="0089644C" w:rsidRDefault="0089644C" w:rsidP="0089644C">
      <w:pPr>
        <w:widowControl w:val="0"/>
        <w:spacing w:before="135" w:after="0" w:line="245" w:lineRule="auto"/>
        <w:ind w:left="115" w:right="100" w:firstLine="23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Each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>owner,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occupant,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agent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of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each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house,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building,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other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structure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assigned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</w:t>
      </w:r>
      <w:r w:rsidRPr="0089644C">
        <w:rPr>
          <w:rFonts w:ascii="Times New Roman" w:eastAsia="Times New Roman" w:hAnsi="Times New Roman" w:cs="Times New Roman"/>
          <w:color w:val="231F20"/>
          <w:spacing w:val="23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under</w:t>
      </w:r>
      <w:r w:rsidRPr="0089644C">
        <w:rPr>
          <w:rFonts w:ascii="Times New Roman" w:eastAsia="Times New Roman" w:hAnsi="Times New Roman" w:cs="Times New Roman"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>E-911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system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shall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place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cause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proofErr w:type="gramStart"/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placed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</w:t>
      </w:r>
      <w:proofErr w:type="gramEnd"/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on</w:t>
      </w:r>
      <w:r w:rsidRPr="0089644C">
        <w:rPr>
          <w:rFonts w:ascii="Times New Roman" w:eastAsia="Times New Roman" w:hAnsi="Times New Roman" w:cs="Times New Roman"/>
          <w:color w:val="231F20"/>
          <w:spacing w:val="1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house,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building</w:t>
      </w:r>
      <w:r w:rsidRPr="0089644C">
        <w:rPr>
          <w:rFonts w:ascii="Times New Roman" w:eastAsia="Times New Roman" w:hAnsi="Times New Roman" w:cs="Times New Roman"/>
          <w:color w:val="231F20"/>
          <w:spacing w:val="17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21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other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structure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located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within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town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limits.</w:t>
      </w:r>
    </w:p>
    <w:p w14:paraId="280948B7" w14:textId="77777777" w:rsidR="0089644C" w:rsidRPr="0089644C" w:rsidRDefault="0089644C" w:rsidP="0089644C">
      <w:pPr>
        <w:widowControl w:val="0"/>
        <w:numPr>
          <w:ilvl w:val="0"/>
          <w:numId w:val="1"/>
        </w:numPr>
        <w:tabs>
          <w:tab w:val="left" w:pos="835"/>
        </w:tabs>
        <w:spacing w:before="110" w:after="0" w:line="246" w:lineRule="auto"/>
        <w:ind w:right="9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Costs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and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installation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of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paid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for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by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property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owner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occupant.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Residential numbers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not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less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than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three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inches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height.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Business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numbers</w:t>
      </w:r>
      <w:r w:rsidRPr="0089644C">
        <w:rPr>
          <w:rFonts w:ascii="Times New Roman" w:eastAsia="Times New Roman" w:hAnsi="Times New Roman" w:cs="Times New Roman"/>
          <w:color w:val="231F20"/>
          <w:spacing w:val="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not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2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less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than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four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inches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height.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All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numbers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made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of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durable,</w:t>
      </w:r>
      <w:r w:rsidRPr="0089644C">
        <w:rPr>
          <w:rFonts w:ascii="Times New Roman" w:eastAsia="Times New Roman" w:hAnsi="Times New Roman" w:cs="Times New Roman"/>
          <w:color w:val="231F20"/>
          <w:spacing w:val="2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clearly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visible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material and must contrast with the color of the house, building or other structure.</w:t>
      </w:r>
    </w:p>
    <w:p w14:paraId="07374F3A" w14:textId="77777777" w:rsidR="0089644C" w:rsidRPr="0089644C" w:rsidRDefault="0089644C" w:rsidP="0089644C">
      <w:pPr>
        <w:widowControl w:val="0"/>
        <w:numPr>
          <w:ilvl w:val="0"/>
          <w:numId w:val="1"/>
        </w:numPr>
        <w:tabs>
          <w:tab w:val="left" w:pos="835"/>
        </w:tabs>
        <w:spacing w:before="110" w:after="0" w:line="246" w:lineRule="auto"/>
        <w:ind w:right="9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Numbers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conspicuously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placed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above,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on,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at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side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of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8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appropriate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door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so</w:t>
      </w:r>
      <w:r w:rsidRPr="0089644C">
        <w:rPr>
          <w:rFonts w:ascii="Times New Roman" w:eastAsia="Times New Roman" w:hAnsi="Times New Roman" w:cs="Times New Roman"/>
          <w:color w:val="231F20"/>
          <w:spacing w:val="-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that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is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clearly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visible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from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street.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cases</w:t>
      </w:r>
      <w:r w:rsidRPr="0089644C">
        <w:rPr>
          <w:rFonts w:ascii="Times New Roman" w:eastAsia="Times New Roman" w:hAnsi="Times New Roman" w:cs="Times New Roman"/>
          <w:color w:val="231F20"/>
          <w:spacing w:val="-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where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building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is</w:t>
      </w:r>
      <w:r w:rsidRPr="0089644C">
        <w:rPr>
          <w:rFonts w:ascii="Times New Roman" w:eastAsia="Times New Roman" w:hAnsi="Times New Roman" w:cs="Times New Roman"/>
          <w:color w:val="231F20"/>
          <w:spacing w:val="-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situated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more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than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50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feet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from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street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road,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building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number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also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placed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near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walk,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>driveway,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common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entrance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building,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upon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mailbox,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gatepost,</w:t>
      </w:r>
      <w:r w:rsidRPr="0089644C">
        <w:rPr>
          <w:rFonts w:ascii="Times New Roman" w:eastAsia="Times New Roman" w:hAnsi="Times New Roman" w:cs="Times New Roman"/>
          <w:color w:val="231F20"/>
          <w:spacing w:val="23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fence,</w:t>
      </w:r>
      <w:r w:rsidRPr="0089644C">
        <w:rPr>
          <w:rFonts w:ascii="Times New Roman" w:eastAsia="Times New Roman" w:hAnsi="Times New Roman" w:cs="Times New Roman"/>
          <w:color w:val="231F20"/>
          <w:spacing w:val="13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other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appropriate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place</w:t>
      </w:r>
      <w:r w:rsidRPr="0089644C">
        <w:rPr>
          <w:rFonts w:ascii="Times New Roman" w:eastAsia="Times New Roman" w:hAnsi="Times New Roman" w:cs="Times New Roman"/>
          <w:color w:val="231F20"/>
          <w:spacing w:val="13"/>
          <w:kern w:val="0"/>
          <w:sz w:val="22"/>
          <w:szCs w:val="22"/>
          <w14:ligatures w14:val="none"/>
        </w:rPr>
        <w:t xml:space="preserve"> </w:t>
      </w:r>
      <w:proofErr w:type="gramStart"/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so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as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</w:t>
      </w:r>
      <w:proofErr w:type="gramEnd"/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clearly</w:t>
      </w:r>
      <w:r w:rsidRPr="0089644C">
        <w:rPr>
          <w:rFonts w:ascii="Times New Roman" w:eastAsia="Times New Roman" w:hAnsi="Times New Roman" w:cs="Times New Roman"/>
          <w:color w:val="231F20"/>
          <w:spacing w:val="13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visible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from</w:t>
      </w:r>
      <w:r w:rsidRPr="0089644C">
        <w:rPr>
          <w:rFonts w:ascii="Times New Roman" w:eastAsia="Times New Roman" w:hAnsi="Times New Roman" w:cs="Times New Roman"/>
          <w:color w:val="231F20"/>
          <w:spacing w:val="13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street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14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road.</w:t>
      </w:r>
    </w:p>
    <w:p w14:paraId="6FE72721" w14:textId="77777777" w:rsidR="0089644C" w:rsidRPr="0089644C" w:rsidRDefault="0089644C" w:rsidP="0089644C">
      <w:pPr>
        <w:widowControl w:val="0"/>
        <w:numPr>
          <w:ilvl w:val="0"/>
          <w:numId w:val="1"/>
        </w:numPr>
        <w:tabs>
          <w:tab w:val="left" w:pos="835"/>
        </w:tabs>
        <w:spacing w:before="110" w:after="0" w:line="245" w:lineRule="auto"/>
        <w:ind w:right="10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Residents,</w:t>
      </w:r>
      <w:r w:rsidRPr="0089644C">
        <w:rPr>
          <w:rFonts w:ascii="Times New Roman" w:eastAsia="Times New Roman" w:hAnsi="Times New Roman" w:cs="Times New Roman"/>
          <w:color w:val="231F20"/>
          <w:spacing w:val="3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businesses,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owners,</w:t>
      </w:r>
      <w:r w:rsidRPr="0089644C">
        <w:rPr>
          <w:rFonts w:ascii="Times New Roman" w:eastAsia="Times New Roman" w:hAnsi="Times New Roman" w:cs="Times New Roman"/>
          <w:color w:val="231F20"/>
          <w:spacing w:val="3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others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who</w:t>
      </w:r>
      <w:r w:rsidRPr="0089644C">
        <w:rPr>
          <w:rFonts w:ascii="Times New Roman" w:eastAsia="Times New Roman" w:hAnsi="Times New Roman" w:cs="Times New Roman"/>
          <w:color w:val="231F20"/>
          <w:spacing w:val="3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fail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</w:t>
      </w:r>
      <w:r w:rsidRPr="0089644C">
        <w:rPr>
          <w:rFonts w:ascii="Times New Roman" w:eastAsia="Times New Roman" w:hAnsi="Times New Roman" w:cs="Times New Roman"/>
          <w:color w:val="231F20"/>
          <w:spacing w:val="3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comply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with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the</w:t>
      </w:r>
      <w:r w:rsidRPr="0089644C">
        <w:rPr>
          <w:rFonts w:ascii="Times New Roman" w:eastAsia="Times New Roman" w:hAnsi="Times New Roman" w:cs="Times New Roman"/>
          <w:color w:val="231F20"/>
          <w:spacing w:val="35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ordinance</w:t>
      </w:r>
      <w:r w:rsidRPr="0089644C">
        <w:rPr>
          <w:rFonts w:ascii="Times New Roman" w:eastAsia="Times New Roman" w:hAnsi="Times New Roman" w:cs="Times New Roman"/>
          <w:color w:val="231F20"/>
          <w:spacing w:val="36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from</w:t>
      </w:r>
      <w:r w:rsidRPr="0089644C">
        <w:rPr>
          <w:rFonts w:ascii="Times New Roman" w:eastAsia="Times New Roman" w:hAnsi="Times New Roman" w:cs="Times New Roman"/>
          <w:color w:val="231F20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which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this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chapter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is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derived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are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guilty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of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misdemeanor,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triable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proofErr w:type="gramStart"/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town</w:t>
      </w:r>
      <w:proofErr w:type="gramEnd"/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court,</w:t>
      </w:r>
      <w:r w:rsidRPr="0089644C">
        <w:rPr>
          <w:rFonts w:ascii="Times New Roman" w:eastAsia="Times New Roman" w:hAnsi="Times New Roman" w:cs="Times New Roman"/>
          <w:color w:val="231F20"/>
          <w:spacing w:val="-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and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upon</w:t>
      </w:r>
      <w:r w:rsidRPr="0089644C">
        <w:rPr>
          <w:rFonts w:ascii="Times New Roman" w:eastAsia="Times New Roman" w:hAnsi="Times New Roman" w:cs="Times New Roman"/>
          <w:color w:val="231F20"/>
          <w:spacing w:val="23"/>
          <w:w w:val="99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conviction,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must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be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punished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in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accordance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with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section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1-6.</w:t>
      </w:r>
    </w:p>
    <w:p w14:paraId="11D50CA2" w14:textId="77777777" w:rsidR="0089644C" w:rsidRPr="0089644C" w:rsidRDefault="0089644C" w:rsidP="0089644C">
      <w:pPr>
        <w:widowControl w:val="0"/>
        <w:spacing w:after="0" w:line="240" w:lineRule="auto"/>
        <w:ind w:left="11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(Ord.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No.</w:t>
      </w:r>
      <w:r w:rsidRPr="0089644C">
        <w:rPr>
          <w:rFonts w:ascii="Times New Roman" w:eastAsia="Times New Roman" w:hAnsi="Times New Roman" w:cs="Times New Roman"/>
          <w:color w:val="231F20"/>
          <w:spacing w:val="12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55,</w:t>
      </w:r>
      <w:r w:rsidRPr="0089644C">
        <w:rPr>
          <w:rFonts w:ascii="Times New Roman" w:eastAsia="Times New Roman" w:hAnsi="Times New Roman" w:cs="Times New Roman"/>
          <w:color w:val="231F20"/>
          <w:spacing w:val="11"/>
          <w:kern w:val="0"/>
          <w:sz w:val="22"/>
          <w:szCs w:val="22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2"/>
          <w:szCs w:val="22"/>
          <w14:ligatures w14:val="none"/>
        </w:rPr>
        <w:t>6-6-2005)</w:t>
      </w:r>
    </w:p>
    <w:p w14:paraId="35526F34" w14:textId="77777777" w:rsidR="0089644C" w:rsidRPr="0089644C" w:rsidRDefault="0089644C" w:rsidP="0089644C">
      <w:pPr>
        <w:widowControl w:val="0"/>
        <w:spacing w:before="15" w:after="0" w:line="240" w:lineRule="auto"/>
        <w:ind w:left="35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0"/>
          <w:szCs w:val="20"/>
          <w14:ligatures w14:val="none"/>
        </w:rPr>
        <w:t>State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kern w:val="0"/>
          <w:sz w:val="20"/>
          <w:szCs w:val="20"/>
          <w14:ligatures w14:val="none"/>
        </w:rPr>
        <w:t>law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b/>
          <w:bCs/>
          <w:color w:val="231F20"/>
          <w:spacing w:val="-1"/>
          <w:kern w:val="0"/>
          <w:sz w:val="20"/>
          <w:szCs w:val="20"/>
          <w14:ligatures w14:val="none"/>
        </w:rPr>
        <w:t>reference—</w:t>
      </w:r>
      <w:r w:rsidRPr="0089644C">
        <w:rPr>
          <w:rFonts w:ascii="Times New Roman" w:eastAsia="Times New Roman" w:hAnsi="Times New Roman" w:cs="Times New Roman"/>
          <w:color w:val="231F20"/>
          <w:spacing w:val="-1"/>
          <w:kern w:val="0"/>
          <w:sz w:val="20"/>
          <w:szCs w:val="20"/>
          <w14:ligatures w14:val="none"/>
        </w:rPr>
        <w:t>Addressing,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S.C.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Code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1976,</w:t>
      </w:r>
      <w:r w:rsidRPr="0089644C">
        <w:rPr>
          <w:rFonts w:ascii="Times New Roman" w:eastAsia="Times New Roman" w:hAnsi="Times New Roman" w:cs="Times New Roman"/>
          <w:color w:val="231F20"/>
          <w:spacing w:val="9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§</w:t>
      </w:r>
      <w:r w:rsidRPr="0089644C">
        <w:rPr>
          <w:rFonts w:ascii="Times New Roman" w:eastAsia="Times New Roman" w:hAnsi="Times New Roman" w:cs="Times New Roman"/>
          <w:color w:val="231F20"/>
          <w:spacing w:val="10"/>
          <w:kern w:val="0"/>
          <w:sz w:val="20"/>
          <w:szCs w:val="20"/>
          <w14:ligatures w14:val="none"/>
        </w:rPr>
        <w:t xml:space="preserve"> </w:t>
      </w:r>
      <w:r w:rsidRPr="0089644C">
        <w:rPr>
          <w:rFonts w:ascii="Times New Roman" w:eastAsia="Times New Roman" w:hAnsi="Times New Roman" w:cs="Times New Roman"/>
          <w:color w:val="231F20"/>
          <w:kern w:val="0"/>
          <w:sz w:val="20"/>
          <w:szCs w:val="20"/>
          <w14:ligatures w14:val="none"/>
        </w:rPr>
        <w:t>23-47-60.</w:t>
      </w:r>
    </w:p>
    <w:p w14:paraId="519A624D" w14:textId="77777777" w:rsidR="0089644C" w:rsidRDefault="0089644C"/>
    <w:sectPr w:rsidR="0089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7687"/>
    <w:multiLevelType w:val="hybridMultilevel"/>
    <w:tmpl w:val="C34027D6"/>
    <w:lvl w:ilvl="0" w:tplc="827C529C">
      <w:start w:val="1"/>
      <w:numFmt w:val="decimal"/>
      <w:lvlText w:val="(%1)"/>
      <w:lvlJc w:val="left"/>
      <w:pPr>
        <w:ind w:left="834" w:hanging="479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C4B4B982">
      <w:start w:val="1"/>
      <w:numFmt w:val="bullet"/>
      <w:lvlText w:val="•"/>
      <w:lvlJc w:val="left"/>
      <w:pPr>
        <w:ind w:left="1634" w:hanging="479"/>
      </w:pPr>
      <w:rPr>
        <w:rFonts w:hint="default"/>
      </w:rPr>
    </w:lvl>
    <w:lvl w:ilvl="2" w:tplc="3A7857C4">
      <w:start w:val="1"/>
      <w:numFmt w:val="bullet"/>
      <w:lvlText w:val="•"/>
      <w:lvlJc w:val="left"/>
      <w:pPr>
        <w:ind w:left="2435" w:hanging="479"/>
      </w:pPr>
      <w:rPr>
        <w:rFonts w:hint="default"/>
      </w:rPr>
    </w:lvl>
    <w:lvl w:ilvl="3" w:tplc="5BC88E86">
      <w:start w:val="1"/>
      <w:numFmt w:val="bullet"/>
      <w:lvlText w:val="•"/>
      <w:lvlJc w:val="left"/>
      <w:pPr>
        <w:ind w:left="3236" w:hanging="479"/>
      </w:pPr>
      <w:rPr>
        <w:rFonts w:hint="default"/>
      </w:rPr>
    </w:lvl>
    <w:lvl w:ilvl="4" w:tplc="1ADCB0A6">
      <w:start w:val="1"/>
      <w:numFmt w:val="bullet"/>
      <w:lvlText w:val="•"/>
      <w:lvlJc w:val="left"/>
      <w:pPr>
        <w:ind w:left="4036" w:hanging="479"/>
      </w:pPr>
      <w:rPr>
        <w:rFonts w:hint="default"/>
      </w:rPr>
    </w:lvl>
    <w:lvl w:ilvl="5" w:tplc="58146F26">
      <w:start w:val="1"/>
      <w:numFmt w:val="bullet"/>
      <w:lvlText w:val="•"/>
      <w:lvlJc w:val="left"/>
      <w:pPr>
        <w:ind w:left="4837" w:hanging="479"/>
      </w:pPr>
      <w:rPr>
        <w:rFonts w:hint="default"/>
      </w:rPr>
    </w:lvl>
    <w:lvl w:ilvl="6" w:tplc="9730AE6C">
      <w:start w:val="1"/>
      <w:numFmt w:val="bullet"/>
      <w:lvlText w:val="•"/>
      <w:lvlJc w:val="left"/>
      <w:pPr>
        <w:ind w:left="5637" w:hanging="479"/>
      </w:pPr>
      <w:rPr>
        <w:rFonts w:hint="default"/>
      </w:rPr>
    </w:lvl>
    <w:lvl w:ilvl="7" w:tplc="F00C7A68">
      <w:start w:val="1"/>
      <w:numFmt w:val="bullet"/>
      <w:lvlText w:val="•"/>
      <w:lvlJc w:val="left"/>
      <w:pPr>
        <w:ind w:left="6438" w:hanging="479"/>
      </w:pPr>
      <w:rPr>
        <w:rFonts w:hint="default"/>
      </w:rPr>
    </w:lvl>
    <w:lvl w:ilvl="8" w:tplc="76449FA2">
      <w:start w:val="1"/>
      <w:numFmt w:val="bullet"/>
      <w:lvlText w:val="•"/>
      <w:lvlJc w:val="left"/>
      <w:pPr>
        <w:ind w:left="7238" w:hanging="479"/>
      </w:pPr>
      <w:rPr>
        <w:rFonts w:hint="default"/>
      </w:rPr>
    </w:lvl>
  </w:abstractNum>
  <w:num w:numId="1" w16cid:durableId="86004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C"/>
    <w:rsid w:val="0089644C"/>
    <w:rsid w:val="009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3D99"/>
  <w15:chartTrackingRefBased/>
  <w15:docId w15:val="{48DF1E1C-FF00-4C4E-B16F-ECE9FAF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1</cp:revision>
  <dcterms:created xsi:type="dcterms:W3CDTF">2025-03-24T20:07:00Z</dcterms:created>
  <dcterms:modified xsi:type="dcterms:W3CDTF">2025-03-24T20:08:00Z</dcterms:modified>
</cp:coreProperties>
</file>